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E9" w:rsidRPr="00A25F19" w:rsidRDefault="00447EE9" w:rsidP="00447EE9">
      <w:pPr>
        <w:pStyle w:val="Heading2"/>
      </w:pPr>
      <w:r>
        <w:t>Director-General Performance and Development Plan/Review record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809"/>
        <w:gridCol w:w="5529"/>
        <w:gridCol w:w="1701"/>
        <w:gridCol w:w="5953"/>
      </w:tblGrid>
      <w:tr w:rsidR="00447EE9" w:rsidRPr="00447EE9" w:rsidTr="005726B3">
        <w:trPr>
          <w:trHeight w:val="222"/>
        </w:trPr>
        <w:tc>
          <w:tcPr>
            <w:tcW w:w="1809" w:type="dxa"/>
          </w:tcPr>
          <w:p w:rsidR="00447EE9" w:rsidRPr="00447EE9" w:rsidRDefault="00447EE9" w:rsidP="00447EE9">
            <w:r w:rsidRPr="00447EE9">
              <w:t>Name:</w:t>
            </w:r>
          </w:p>
        </w:tc>
        <w:tc>
          <w:tcPr>
            <w:tcW w:w="5529" w:type="dxa"/>
          </w:tcPr>
          <w:p w:rsidR="00447EE9" w:rsidRPr="00447EE9" w:rsidRDefault="002902C1" w:rsidP="00447EE9">
            <w:r w:rsidRPr="00447EE9">
              <w:fldChar w:fldCharType="begin">
                <w:ffData>
                  <w:name w:val="Text1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bookmarkStart w:id="0" w:name="Text1"/>
            <w:r w:rsidR="00447EE9" w:rsidRPr="00447EE9">
              <w:instrText xml:space="preserve"> FORMTEXT </w:instrText>
            </w:r>
            <w:r w:rsidRPr="00447EE9">
              <w:fldChar w:fldCharType="separate"/>
            </w:r>
            <w:bookmarkStart w:id="1" w:name="_GoBack"/>
            <w:r w:rsidR="00447EE9" w:rsidRPr="00447EE9">
              <w:rPr>
                <w:noProof/>
              </w:rPr>
              <w:t>insert name</w:t>
            </w:r>
            <w:bookmarkEnd w:id="1"/>
            <w:r w:rsidRPr="00447EE9">
              <w:fldChar w:fldCharType="end"/>
            </w:r>
            <w:bookmarkEnd w:id="0"/>
          </w:p>
        </w:tc>
        <w:tc>
          <w:tcPr>
            <w:tcW w:w="1701" w:type="dxa"/>
          </w:tcPr>
          <w:p w:rsidR="00447EE9" w:rsidRPr="00447EE9" w:rsidRDefault="00447EE9" w:rsidP="00447EE9">
            <w:r w:rsidRPr="00447EE9">
              <w:t>Directorate:</w:t>
            </w:r>
          </w:p>
        </w:tc>
        <w:tc>
          <w:tcPr>
            <w:tcW w:w="5953" w:type="dxa"/>
          </w:tcPr>
          <w:p w:rsidR="00447EE9" w:rsidRPr="00447EE9" w:rsidRDefault="002902C1" w:rsidP="00447EE9">
            <w:r w:rsidRPr="00447EE9">
              <w:fldChar w:fldCharType="begin">
                <w:ffData>
                  <w:name w:val=""/>
                  <w:enabled/>
                  <w:calcOnExit w:val="0"/>
                  <w:textInput>
                    <w:default w:val="insert directorate"/>
                  </w:textInput>
                </w:ffData>
              </w:fldChar>
            </w:r>
            <w:r w:rsidR="00447EE9" w:rsidRPr="00447EE9">
              <w:instrText xml:space="preserve"> FORMTEXT </w:instrText>
            </w:r>
            <w:r w:rsidRPr="00447EE9">
              <w:fldChar w:fldCharType="separate"/>
            </w:r>
            <w:r w:rsidR="00447EE9" w:rsidRPr="00447EE9">
              <w:rPr>
                <w:noProof/>
              </w:rPr>
              <w:t>insert directorate</w:t>
            </w:r>
            <w:r w:rsidRPr="00447EE9">
              <w:fldChar w:fldCharType="end"/>
            </w:r>
          </w:p>
        </w:tc>
      </w:tr>
      <w:tr w:rsidR="00447EE9" w:rsidRPr="00447EE9" w:rsidTr="005726B3">
        <w:trPr>
          <w:trHeight w:val="283"/>
        </w:trPr>
        <w:tc>
          <w:tcPr>
            <w:tcW w:w="1809" w:type="dxa"/>
          </w:tcPr>
          <w:p w:rsidR="00447EE9" w:rsidRPr="00447EE9" w:rsidRDefault="00447EE9" w:rsidP="00447EE9">
            <w:r w:rsidRPr="00447EE9">
              <w:t>Plan Timeframe</w:t>
            </w:r>
          </w:p>
        </w:tc>
        <w:tc>
          <w:tcPr>
            <w:tcW w:w="5529" w:type="dxa"/>
          </w:tcPr>
          <w:p w:rsidR="00447EE9" w:rsidRPr="00447EE9" w:rsidRDefault="00447EE9" w:rsidP="00447EE9">
            <w:r w:rsidRPr="00447EE9">
              <w:t xml:space="preserve">from </w:t>
            </w:r>
            <w:r w:rsidR="002902C1" w:rsidRPr="00447EE9"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447EE9">
              <w:instrText xml:space="preserve"> FORMTEXT </w:instrText>
            </w:r>
            <w:r w:rsidR="002902C1" w:rsidRPr="00447EE9">
              <w:fldChar w:fldCharType="separate"/>
            </w:r>
            <w:r w:rsidRPr="00447EE9">
              <w:rPr>
                <w:noProof/>
              </w:rPr>
              <w:t>insert date</w:t>
            </w:r>
            <w:r w:rsidR="002902C1" w:rsidRPr="00447EE9">
              <w:fldChar w:fldCharType="end"/>
            </w:r>
            <w:r w:rsidRPr="00447EE9">
              <w:t xml:space="preserve"> to </w:t>
            </w:r>
            <w:r w:rsidR="002902C1" w:rsidRPr="00447EE9"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447EE9">
              <w:instrText xml:space="preserve"> FORMTEXT </w:instrText>
            </w:r>
            <w:r w:rsidR="002902C1" w:rsidRPr="00447EE9">
              <w:fldChar w:fldCharType="separate"/>
            </w:r>
            <w:r w:rsidRPr="00447EE9">
              <w:rPr>
                <w:noProof/>
              </w:rPr>
              <w:t>insert date</w:t>
            </w:r>
            <w:r w:rsidR="002902C1" w:rsidRPr="00447EE9">
              <w:fldChar w:fldCharType="end"/>
            </w:r>
          </w:p>
        </w:tc>
        <w:tc>
          <w:tcPr>
            <w:tcW w:w="1701" w:type="dxa"/>
          </w:tcPr>
          <w:p w:rsidR="00447EE9" w:rsidRPr="00447EE9" w:rsidRDefault="00447EE9" w:rsidP="00447EE9">
            <w:r w:rsidRPr="00447EE9">
              <w:t>Review date(s):</w:t>
            </w:r>
          </w:p>
        </w:tc>
        <w:tc>
          <w:tcPr>
            <w:tcW w:w="5953" w:type="dxa"/>
          </w:tcPr>
          <w:p w:rsidR="00447EE9" w:rsidRPr="00447EE9" w:rsidRDefault="002902C1" w:rsidP="00447EE9">
            <w:r w:rsidRPr="00447EE9">
              <w:fldChar w:fldCharType="begin">
                <w:ffData>
                  <w:name w:val=""/>
                  <w:enabled/>
                  <w:calcOnExit w:val="0"/>
                  <w:textInput>
                    <w:default w:val="insert review dates"/>
                  </w:textInput>
                </w:ffData>
              </w:fldChar>
            </w:r>
            <w:r w:rsidR="00447EE9" w:rsidRPr="00447EE9">
              <w:instrText xml:space="preserve"> FORMTEXT </w:instrText>
            </w:r>
            <w:r w:rsidRPr="00447EE9">
              <w:fldChar w:fldCharType="separate"/>
            </w:r>
            <w:r w:rsidR="00447EE9" w:rsidRPr="00447EE9">
              <w:rPr>
                <w:noProof/>
              </w:rPr>
              <w:t>insert review dates</w:t>
            </w:r>
            <w:r w:rsidRPr="00447EE9">
              <w:fldChar w:fldCharType="end"/>
            </w:r>
          </w:p>
        </w:tc>
      </w:tr>
    </w:tbl>
    <w:p w:rsidR="00447EE9" w:rsidRPr="00985161" w:rsidRDefault="00447EE9" w:rsidP="00447EE9">
      <w:pPr>
        <w:pStyle w:val="Heading2"/>
      </w:pPr>
      <w:r w:rsidRPr="00985161">
        <w:t>Performance Planning Discussion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96"/>
        <w:gridCol w:w="7496"/>
      </w:tblGrid>
      <w:tr w:rsidR="00447EE9" w:rsidRPr="00447EE9" w:rsidTr="00814332">
        <w:tc>
          <w:tcPr>
            <w:tcW w:w="7496" w:type="dxa"/>
            <w:shd w:val="clear" w:color="auto" w:fill="auto"/>
          </w:tcPr>
          <w:p w:rsidR="00447EE9" w:rsidRPr="00381A06" w:rsidRDefault="00447EE9" w:rsidP="00447EE9">
            <w:pPr>
              <w:pStyle w:val="Heading3"/>
            </w:pPr>
            <w:r w:rsidRPr="00381A06">
              <w:t>Key deliverables</w:t>
            </w:r>
          </w:p>
        </w:tc>
        <w:tc>
          <w:tcPr>
            <w:tcW w:w="7496" w:type="dxa"/>
            <w:shd w:val="clear" w:color="auto" w:fill="auto"/>
          </w:tcPr>
          <w:p w:rsidR="00447EE9" w:rsidRPr="00381A06" w:rsidRDefault="00447EE9" w:rsidP="00447EE9">
            <w:pPr>
              <w:pStyle w:val="Heading3"/>
            </w:pPr>
            <w:r w:rsidRPr="00381A06">
              <w:t>Key indicators of success</w:t>
            </w:r>
          </w:p>
        </w:tc>
      </w:tr>
      <w:tr w:rsidR="00447EE9" w:rsidRPr="00447EE9" w:rsidTr="00814332">
        <w:tc>
          <w:tcPr>
            <w:tcW w:w="7496" w:type="dxa"/>
          </w:tcPr>
          <w:p w:rsidR="00D054E2" w:rsidRPr="009D5941" w:rsidRDefault="00D054E2" w:rsidP="00D054E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>Deliver on commitments in respect of: Diversity in Employment; Carbon Neutrality; ACTPS performance planning and W</w:t>
            </w:r>
            <w:r w:rsidR="000E5660">
              <w:rPr>
                <w:sz w:val="18"/>
                <w:szCs w:val="18"/>
              </w:rPr>
              <w:t>orkplace Health and Safety/ Work</w:t>
            </w:r>
            <w:r w:rsidRPr="009D5941">
              <w:rPr>
                <w:sz w:val="18"/>
                <w:szCs w:val="18"/>
              </w:rPr>
              <w:t>ers Compensation</w:t>
            </w:r>
          </w:p>
          <w:p w:rsidR="00D054E2" w:rsidRPr="009D5941" w:rsidRDefault="00D054E2" w:rsidP="00C1541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>Lead the Directorate to meet the Minister(s)’ needs while working collaboratively with Directors-General to meet outcomes for the Government as a whole</w:t>
            </w:r>
          </w:p>
          <w:p w:rsidR="00D054E2" w:rsidRPr="009D5941" w:rsidRDefault="00D054E2" w:rsidP="00C1541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>Meet Election and Parliamentary Agreement commitments and Budget decisions</w:t>
            </w:r>
          </w:p>
          <w:p w:rsidR="00D054E2" w:rsidRPr="009D5941" w:rsidRDefault="00D054E2" w:rsidP="00C1541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>Manage within the existing directorate budget recognising funding constraints will often require new ways to deliver services</w:t>
            </w:r>
          </w:p>
          <w:p w:rsidR="00D054E2" w:rsidRPr="009D5941" w:rsidRDefault="00D054E2" w:rsidP="00C1541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 xml:space="preserve">Ensure emerging issues are also raised early so collaborative and systemic approaches </w:t>
            </w:r>
            <w:r w:rsidR="009D5941">
              <w:rPr>
                <w:sz w:val="18"/>
                <w:szCs w:val="18"/>
              </w:rPr>
              <w:br/>
            </w:r>
            <w:r w:rsidRPr="009D5941">
              <w:rPr>
                <w:sz w:val="18"/>
                <w:szCs w:val="18"/>
              </w:rPr>
              <w:t>can be used</w:t>
            </w:r>
          </w:p>
          <w:p w:rsidR="009D5941" w:rsidRPr="009D5941" w:rsidRDefault="00D054E2" w:rsidP="009D5941">
            <w:pPr>
              <w:pStyle w:val="ListParagraph"/>
              <w:numPr>
                <w:ilvl w:val="0"/>
                <w:numId w:val="9"/>
              </w:numPr>
            </w:pPr>
            <w:r w:rsidRPr="009D5941">
              <w:rPr>
                <w:sz w:val="18"/>
                <w:szCs w:val="18"/>
              </w:rPr>
              <w:t>‘No surprises’ for the Head of Service</w:t>
            </w:r>
          </w:p>
        </w:tc>
        <w:tc>
          <w:tcPr>
            <w:tcW w:w="7496" w:type="dxa"/>
          </w:tcPr>
          <w:p w:rsidR="00447EE9" w:rsidRPr="009D5941" w:rsidRDefault="002902C1" w:rsidP="00447EE9">
            <w:pPr>
              <w:pStyle w:val="ListParagraph"/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headcount target: employment of People with a disability&gt;"/>
                  </w:textInput>
                </w:ffData>
              </w:fldChar>
            </w:r>
            <w:r w:rsidR="00814332" w:rsidRPr="009D5941">
              <w:rPr>
                <w:sz w:val="18"/>
                <w:szCs w:val="18"/>
              </w:rPr>
              <w:instrText xml:space="preserve"> FORMTEXT </w:instrText>
            </w:r>
            <w:r w:rsidRPr="009D5941">
              <w:rPr>
                <w:sz w:val="18"/>
                <w:szCs w:val="18"/>
              </w:rPr>
            </w:r>
            <w:r w:rsidRPr="009D5941">
              <w:rPr>
                <w:sz w:val="18"/>
                <w:szCs w:val="18"/>
              </w:rPr>
              <w:fldChar w:fldCharType="separate"/>
            </w:r>
            <w:r w:rsidR="00814332" w:rsidRPr="009D5941">
              <w:rPr>
                <w:noProof/>
                <w:sz w:val="18"/>
                <w:szCs w:val="18"/>
              </w:rPr>
              <w:t>&lt;insert headcount target: employment of People with a disability&gt;</w:t>
            </w:r>
            <w:r w:rsidRPr="009D5941">
              <w:rPr>
                <w:sz w:val="18"/>
                <w:szCs w:val="18"/>
              </w:rPr>
              <w:fldChar w:fldCharType="end"/>
            </w:r>
          </w:p>
          <w:p w:rsidR="00447EE9" w:rsidRPr="009D5941" w:rsidRDefault="002902C1" w:rsidP="00447EE9">
            <w:pPr>
              <w:pStyle w:val="ListParagraph"/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headcount target: employment of Aboriginal Torres Strait Islander people&gt;"/>
                  </w:textInput>
                </w:ffData>
              </w:fldChar>
            </w:r>
            <w:r w:rsidR="00814332" w:rsidRPr="009D5941">
              <w:rPr>
                <w:sz w:val="18"/>
                <w:szCs w:val="18"/>
              </w:rPr>
              <w:instrText xml:space="preserve"> FORMTEXT </w:instrText>
            </w:r>
            <w:r w:rsidRPr="009D5941">
              <w:rPr>
                <w:sz w:val="18"/>
                <w:szCs w:val="18"/>
              </w:rPr>
            </w:r>
            <w:r w:rsidRPr="009D5941">
              <w:rPr>
                <w:sz w:val="18"/>
                <w:szCs w:val="18"/>
              </w:rPr>
              <w:fldChar w:fldCharType="separate"/>
            </w:r>
            <w:r w:rsidR="00814332" w:rsidRPr="009D5941">
              <w:rPr>
                <w:noProof/>
                <w:sz w:val="18"/>
                <w:szCs w:val="18"/>
              </w:rPr>
              <w:t>&lt;insert headcount target: employment of Aboriginal Torres Strait Islander people&gt;</w:t>
            </w:r>
            <w:r w:rsidRPr="009D5941">
              <w:rPr>
                <w:sz w:val="18"/>
                <w:szCs w:val="18"/>
              </w:rPr>
              <w:fldChar w:fldCharType="end"/>
            </w:r>
          </w:p>
          <w:p w:rsidR="00447EE9" w:rsidRPr="009D5941" w:rsidRDefault="002902C1" w:rsidP="00447EE9">
            <w:pPr>
              <w:pStyle w:val="ListParagraph"/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% energy reduction target&gt;"/>
                  </w:textInput>
                </w:ffData>
              </w:fldChar>
            </w:r>
            <w:r w:rsidR="00814332" w:rsidRPr="009D5941">
              <w:rPr>
                <w:sz w:val="18"/>
                <w:szCs w:val="18"/>
              </w:rPr>
              <w:instrText xml:space="preserve"> FORMTEXT </w:instrText>
            </w:r>
            <w:r w:rsidRPr="009D5941">
              <w:rPr>
                <w:sz w:val="18"/>
                <w:szCs w:val="18"/>
              </w:rPr>
            </w:r>
            <w:r w:rsidRPr="009D5941">
              <w:rPr>
                <w:sz w:val="18"/>
                <w:szCs w:val="18"/>
              </w:rPr>
              <w:fldChar w:fldCharType="separate"/>
            </w:r>
            <w:r w:rsidR="00814332" w:rsidRPr="009D5941">
              <w:rPr>
                <w:noProof/>
                <w:sz w:val="18"/>
                <w:szCs w:val="18"/>
              </w:rPr>
              <w:t>&lt;insert % energy reduction target&gt;</w:t>
            </w:r>
            <w:r w:rsidRPr="009D5941">
              <w:rPr>
                <w:sz w:val="18"/>
                <w:szCs w:val="18"/>
              </w:rPr>
              <w:fldChar w:fldCharType="end"/>
            </w:r>
          </w:p>
          <w:p w:rsidR="00447EE9" w:rsidRPr="009D5941" w:rsidRDefault="00447EE9" w:rsidP="00447EE9">
            <w:pPr>
              <w:pStyle w:val="ListParagraph"/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 xml:space="preserve">85% of staff have performance development plans by </w:t>
            </w:r>
            <w:r w:rsidR="002902C1" w:rsidRPr="009D594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ate&gt;"/>
                    <w:maxLength w:val="13"/>
                  </w:textInput>
                </w:ffData>
              </w:fldChar>
            </w:r>
            <w:r w:rsidRPr="009D5941">
              <w:rPr>
                <w:sz w:val="18"/>
                <w:szCs w:val="18"/>
              </w:rPr>
              <w:instrText xml:space="preserve"> FORMTEXT </w:instrText>
            </w:r>
            <w:r w:rsidR="002902C1" w:rsidRPr="009D5941">
              <w:rPr>
                <w:sz w:val="18"/>
                <w:szCs w:val="18"/>
              </w:rPr>
            </w:r>
            <w:r w:rsidR="002902C1" w:rsidRPr="009D5941">
              <w:rPr>
                <w:sz w:val="18"/>
                <w:szCs w:val="18"/>
              </w:rPr>
              <w:fldChar w:fldCharType="separate"/>
            </w:r>
            <w:r w:rsidRPr="009D5941">
              <w:rPr>
                <w:noProof/>
                <w:sz w:val="18"/>
                <w:szCs w:val="18"/>
              </w:rPr>
              <w:t>&lt;insert date&gt;</w:t>
            </w:r>
            <w:r w:rsidR="002902C1" w:rsidRPr="009D5941">
              <w:rPr>
                <w:sz w:val="18"/>
                <w:szCs w:val="18"/>
              </w:rPr>
              <w:fldChar w:fldCharType="end"/>
            </w:r>
          </w:p>
          <w:p w:rsidR="00447EE9" w:rsidRPr="009D5941" w:rsidRDefault="002902C1" w:rsidP="00447EE9">
            <w:pPr>
              <w:pStyle w:val="ListParagraph"/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WHS/worker’s compensation indicator i.e: $ reduction in premium&gt;"/>
                  </w:textInput>
                </w:ffData>
              </w:fldChar>
            </w:r>
            <w:r w:rsidR="00814332" w:rsidRPr="009D5941">
              <w:rPr>
                <w:sz w:val="18"/>
                <w:szCs w:val="18"/>
              </w:rPr>
              <w:instrText xml:space="preserve"> FORMTEXT </w:instrText>
            </w:r>
            <w:r w:rsidRPr="009D5941">
              <w:rPr>
                <w:sz w:val="18"/>
                <w:szCs w:val="18"/>
              </w:rPr>
            </w:r>
            <w:r w:rsidRPr="009D5941">
              <w:rPr>
                <w:sz w:val="18"/>
                <w:szCs w:val="18"/>
              </w:rPr>
              <w:fldChar w:fldCharType="separate"/>
            </w:r>
            <w:r w:rsidR="00814332" w:rsidRPr="009D5941">
              <w:rPr>
                <w:noProof/>
                <w:sz w:val="18"/>
                <w:szCs w:val="18"/>
              </w:rPr>
              <w:t>&lt;insert WHS/worker’s compensation indicator i.e: $ reduction in premium&gt;</w:t>
            </w:r>
            <w:r w:rsidRPr="009D5941">
              <w:rPr>
                <w:sz w:val="18"/>
                <w:szCs w:val="18"/>
              </w:rPr>
              <w:fldChar w:fldCharType="end"/>
            </w:r>
          </w:p>
          <w:p w:rsidR="00447EE9" w:rsidRPr="00D55466" w:rsidRDefault="00D054E2" w:rsidP="00447EE9">
            <w:pPr>
              <w:pStyle w:val="ListParagraph"/>
            </w:pPr>
            <w:r w:rsidRPr="009D594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specific Ministerial/Election/Parliamentary/Budget/Service delivery/ innovation/collaboration and Head of Service expectation indicators as required&gt;"/>
                  </w:textInput>
                </w:ffData>
              </w:fldChar>
            </w:r>
            <w:r w:rsidRPr="009D5941">
              <w:rPr>
                <w:sz w:val="18"/>
                <w:szCs w:val="18"/>
              </w:rPr>
              <w:instrText xml:space="preserve"> FORMTEXT </w:instrText>
            </w:r>
            <w:r w:rsidRPr="009D5941">
              <w:rPr>
                <w:sz w:val="18"/>
                <w:szCs w:val="18"/>
              </w:rPr>
            </w:r>
            <w:r w:rsidRPr="009D5941">
              <w:rPr>
                <w:sz w:val="18"/>
                <w:szCs w:val="18"/>
              </w:rPr>
              <w:fldChar w:fldCharType="separate"/>
            </w:r>
            <w:r w:rsidRPr="009D5941">
              <w:rPr>
                <w:noProof/>
                <w:sz w:val="18"/>
                <w:szCs w:val="18"/>
              </w:rPr>
              <w:t>&lt;insert specific Ministerial/Election/Parliamentary/Budget/Service delivery/ innovation/collaboration and Head of Service expectation indicators as required&gt;</w:t>
            </w:r>
            <w:r w:rsidRPr="009D5941">
              <w:rPr>
                <w:sz w:val="18"/>
                <w:szCs w:val="18"/>
              </w:rPr>
              <w:fldChar w:fldCharType="end"/>
            </w:r>
          </w:p>
        </w:tc>
      </w:tr>
      <w:tr w:rsidR="00447EE9" w:rsidRPr="00447EE9" w:rsidTr="00814332">
        <w:tc>
          <w:tcPr>
            <w:tcW w:w="14992" w:type="dxa"/>
            <w:gridSpan w:val="2"/>
          </w:tcPr>
          <w:p w:rsidR="009D5941" w:rsidRPr="009D5941" w:rsidRDefault="009D5941" w:rsidP="00447EE9">
            <w:pPr>
              <w:rPr>
                <w:bCs/>
                <w:i/>
                <w:color w:val="1F497D"/>
                <w:sz w:val="18"/>
                <w:szCs w:val="18"/>
              </w:rPr>
            </w:pPr>
            <w:r w:rsidRPr="009D5941">
              <w:rPr>
                <w:i/>
                <w:sz w:val="18"/>
                <w:szCs w:val="18"/>
              </w:rPr>
              <w:t>Tip: These should translate from your business plan into key personal accountabilities and also detail how you will lead your workforce</w:t>
            </w:r>
            <w:r w:rsidRPr="009D5941">
              <w:rPr>
                <w:bCs/>
                <w:i/>
                <w:color w:val="1F497D"/>
                <w:sz w:val="18"/>
                <w:szCs w:val="18"/>
              </w:rPr>
              <w:t>.</w:t>
            </w:r>
          </w:p>
          <w:p w:rsidR="009D5941" w:rsidRDefault="009D5941" w:rsidP="00447EE9">
            <w:pPr>
              <w:rPr>
                <w:b/>
                <w:sz w:val="18"/>
                <w:szCs w:val="18"/>
              </w:rPr>
            </w:pPr>
          </w:p>
          <w:p w:rsidR="00447EE9" w:rsidRPr="009D5941" w:rsidRDefault="00447EE9" w:rsidP="00447EE9">
            <w:pPr>
              <w:rPr>
                <w:sz w:val="18"/>
                <w:szCs w:val="18"/>
              </w:rPr>
            </w:pPr>
            <w:r w:rsidRPr="009D5941">
              <w:rPr>
                <w:b/>
                <w:sz w:val="18"/>
                <w:szCs w:val="18"/>
              </w:rPr>
              <w:t>The ACTPS Value will I focus on this year to accomplish better services and outcomes for the ACT Community:</w:t>
            </w:r>
            <w:r w:rsidRPr="009D5941">
              <w:rPr>
                <w:sz w:val="18"/>
                <w:szCs w:val="18"/>
              </w:rPr>
              <w:t xml:space="preserve"> </w:t>
            </w:r>
            <w:r w:rsidR="002902C1" w:rsidRPr="009D5941"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ACTPS Value"/>
                    <w:listEntry w:val="Respect"/>
                    <w:listEntry w:val="Integrity"/>
                    <w:listEntry w:val="Collaboration"/>
                    <w:listEntry w:val="Innovation"/>
                  </w:ddList>
                </w:ffData>
              </w:fldChar>
            </w:r>
            <w:bookmarkStart w:id="2" w:name="Dropdown2"/>
            <w:r w:rsidRPr="009D5941">
              <w:rPr>
                <w:sz w:val="18"/>
                <w:szCs w:val="18"/>
              </w:rPr>
              <w:instrText xml:space="preserve"> FORMDROPDOWN </w:instrText>
            </w:r>
            <w:r w:rsidR="00C828E0">
              <w:rPr>
                <w:sz w:val="18"/>
                <w:szCs w:val="18"/>
              </w:rPr>
            </w:r>
            <w:r w:rsidR="00C828E0">
              <w:rPr>
                <w:sz w:val="18"/>
                <w:szCs w:val="18"/>
              </w:rPr>
              <w:fldChar w:fldCharType="separate"/>
            </w:r>
            <w:r w:rsidR="002902C1" w:rsidRPr="009D5941">
              <w:rPr>
                <w:sz w:val="18"/>
                <w:szCs w:val="18"/>
              </w:rPr>
              <w:fldChar w:fldCharType="end"/>
            </w:r>
            <w:bookmarkEnd w:id="2"/>
          </w:p>
          <w:p w:rsidR="00814332" w:rsidRDefault="00447EE9" w:rsidP="00447EE9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 xml:space="preserve">Further Comments: </w:t>
            </w:r>
            <w:r w:rsidR="002902C1" w:rsidRPr="009D594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bookmarkStart w:id="3" w:name="Text5"/>
            <w:r w:rsidR="005726B3" w:rsidRPr="009D5941">
              <w:rPr>
                <w:sz w:val="18"/>
                <w:szCs w:val="18"/>
              </w:rPr>
              <w:instrText xml:space="preserve"> FORMTEXT </w:instrText>
            </w:r>
            <w:r w:rsidR="002902C1" w:rsidRPr="009D5941">
              <w:rPr>
                <w:sz w:val="18"/>
                <w:szCs w:val="18"/>
              </w:rPr>
            </w:r>
            <w:r w:rsidR="002902C1" w:rsidRPr="009D5941">
              <w:rPr>
                <w:sz w:val="18"/>
                <w:szCs w:val="18"/>
              </w:rPr>
              <w:fldChar w:fldCharType="separate"/>
            </w:r>
            <w:r w:rsidR="005726B3" w:rsidRPr="009D5941">
              <w:rPr>
                <w:noProof/>
                <w:sz w:val="18"/>
                <w:szCs w:val="18"/>
              </w:rPr>
              <w:t>Click here to enter text</w:t>
            </w:r>
            <w:r w:rsidR="002902C1" w:rsidRPr="009D5941">
              <w:rPr>
                <w:sz w:val="18"/>
                <w:szCs w:val="18"/>
              </w:rPr>
              <w:fldChar w:fldCharType="end"/>
            </w:r>
            <w:bookmarkEnd w:id="3"/>
          </w:p>
          <w:p w:rsidR="009D5941" w:rsidRPr="009D5941" w:rsidRDefault="009D5941" w:rsidP="00447EE9"/>
        </w:tc>
      </w:tr>
      <w:tr w:rsidR="00447EE9" w:rsidRPr="00447EE9" w:rsidTr="00814332">
        <w:tc>
          <w:tcPr>
            <w:tcW w:w="7496" w:type="dxa"/>
            <w:shd w:val="clear" w:color="auto" w:fill="auto"/>
          </w:tcPr>
          <w:p w:rsidR="00447EE9" w:rsidRPr="008237FC" w:rsidRDefault="008237FC" w:rsidP="008237FC">
            <w:pPr>
              <w:pStyle w:val="Heading3"/>
            </w:pPr>
            <w:r w:rsidRPr="008237FC">
              <w:t>Self Reflection: Executive Capabilities identified for development</w:t>
            </w:r>
          </w:p>
        </w:tc>
        <w:tc>
          <w:tcPr>
            <w:tcW w:w="7496" w:type="dxa"/>
            <w:shd w:val="clear" w:color="auto" w:fill="auto"/>
          </w:tcPr>
          <w:p w:rsidR="00447EE9" w:rsidRPr="00381A06" w:rsidRDefault="00447EE9" w:rsidP="00447EE9">
            <w:pPr>
              <w:pStyle w:val="Heading3"/>
            </w:pPr>
            <w:r w:rsidRPr="00381A06">
              <w:t>Learning/development program/activity plan</w:t>
            </w:r>
          </w:p>
        </w:tc>
      </w:tr>
      <w:tr w:rsidR="00447EE9" w:rsidRPr="00447EE9" w:rsidTr="00814332">
        <w:tc>
          <w:tcPr>
            <w:tcW w:w="7496" w:type="dxa"/>
            <w:shd w:val="clear" w:color="auto" w:fill="auto"/>
          </w:tcPr>
          <w:p w:rsidR="00447EE9" w:rsidRPr="009D5941" w:rsidRDefault="00447EE9" w:rsidP="00447EE9">
            <w:pPr>
              <w:rPr>
                <w:i/>
                <w:sz w:val="18"/>
                <w:szCs w:val="18"/>
              </w:rPr>
            </w:pPr>
            <w:r w:rsidRPr="009D5941">
              <w:rPr>
                <w:i/>
                <w:sz w:val="18"/>
                <w:szCs w:val="18"/>
              </w:rPr>
              <w:t xml:space="preserve">Tip: the </w:t>
            </w:r>
            <w:hyperlink r:id="rId11" w:history="1">
              <w:r w:rsidRPr="009D5941">
                <w:rPr>
                  <w:rStyle w:val="Hyperlink"/>
                  <w:bCs/>
                  <w:i/>
                  <w:sz w:val="18"/>
                  <w:szCs w:val="18"/>
                </w:rPr>
                <w:t>ACTPS Shared Capability Framework</w:t>
              </w:r>
            </w:hyperlink>
            <w:r w:rsidRPr="009D5941">
              <w:rPr>
                <w:i/>
                <w:sz w:val="18"/>
                <w:szCs w:val="18"/>
              </w:rPr>
              <w:t xml:space="preserve"> includes executive indicators and detailed executive capability statements in each of its five domains of performance.</w:t>
            </w:r>
          </w:p>
          <w:p w:rsidR="005726B3" w:rsidRPr="00447EE9" w:rsidRDefault="002902C1" w:rsidP="00447EE9">
            <w:r w:rsidRPr="009D594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 Click here to enter text"/>
                  </w:textInput>
                </w:ffData>
              </w:fldChar>
            </w:r>
            <w:r w:rsidR="005726B3" w:rsidRPr="009D5941">
              <w:rPr>
                <w:sz w:val="18"/>
                <w:szCs w:val="18"/>
              </w:rPr>
              <w:instrText xml:space="preserve"> FORMTEXT </w:instrText>
            </w:r>
            <w:r w:rsidRPr="009D5941">
              <w:rPr>
                <w:sz w:val="18"/>
                <w:szCs w:val="18"/>
              </w:rPr>
            </w:r>
            <w:r w:rsidRPr="009D5941">
              <w:rPr>
                <w:sz w:val="18"/>
                <w:szCs w:val="18"/>
              </w:rPr>
              <w:fldChar w:fldCharType="separate"/>
            </w:r>
            <w:r w:rsidR="005726B3" w:rsidRPr="009D5941">
              <w:rPr>
                <w:noProof/>
                <w:sz w:val="18"/>
                <w:szCs w:val="18"/>
              </w:rPr>
              <w:t>•   Click here to enter text</w:t>
            </w:r>
            <w:r w:rsidRPr="009D5941">
              <w:rPr>
                <w:sz w:val="18"/>
                <w:szCs w:val="18"/>
              </w:rPr>
              <w:fldChar w:fldCharType="end"/>
            </w:r>
          </w:p>
        </w:tc>
        <w:tc>
          <w:tcPr>
            <w:tcW w:w="7496" w:type="dxa"/>
            <w:shd w:val="clear" w:color="auto" w:fill="auto"/>
          </w:tcPr>
          <w:p w:rsidR="005726B3" w:rsidRPr="009D5941" w:rsidRDefault="005726B3" w:rsidP="005726B3">
            <w:pPr>
              <w:rPr>
                <w:i/>
                <w:sz w:val="18"/>
                <w:szCs w:val="18"/>
              </w:rPr>
            </w:pPr>
            <w:r w:rsidRPr="009D5941">
              <w:rPr>
                <w:i/>
                <w:sz w:val="18"/>
                <w:szCs w:val="18"/>
              </w:rPr>
              <w:t xml:space="preserve">Tip: These activities can be formal learning experiences like the ANZOG Program. There are informal opportunities too—why not attend a whole of government executive speaker series networking event?  </w:t>
            </w:r>
          </w:p>
          <w:p w:rsidR="00447EE9" w:rsidRPr="00447EE9" w:rsidRDefault="002902C1" w:rsidP="00447EE9">
            <w:r w:rsidRPr="009D594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•   Click here to enter text"/>
                  </w:textInput>
                </w:ffData>
              </w:fldChar>
            </w:r>
            <w:r w:rsidR="005726B3" w:rsidRPr="009D5941">
              <w:rPr>
                <w:sz w:val="18"/>
                <w:szCs w:val="18"/>
              </w:rPr>
              <w:instrText xml:space="preserve"> FORMTEXT </w:instrText>
            </w:r>
            <w:r w:rsidRPr="009D5941">
              <w:rPr>
                <w:sz w:val="18"/>
                <w:szCs w:val="18"/>
              </w:rPr>
            </w:r>
            <w:r w:rsidRPr="009D5941">
              <w:rPr>
                <w:sz w:val="18"/>
                <w:szCs w:val="18"/>
              </w:rPr>
              <w:fldChar w:fldCharType="separate"/>
            </w:r>
            <w:r w:rsidR="005726B3" w:rsidRPr="009D5941">
              <w:rPr>
                <w:noProof/>
                <w:sz w:val="18"/>
                <w:szCs w:val="18"/>
              </w:rPr>
              <w:t>•   Click here to enter text</w:t>
            </w:r>
            <w:r w:rsidRPr="009D5941">
              <w:rPr>
                <w:sz w:val="18"/>
                <w:szCs w:val="18"/>
              </w:rPr>
              <w:fldChar w:fldCharType="end"/>
            </w:r>
          </w:p>
        </w:tc>
      </w:tr>
    </w:tbl>
    <w:p w:rsidR="00447EE9" w:rsidRPr="00985161" w:rsidRDefault="00447EE9" w:rsidP="00447EE9">
      <w:pPr>
        <w:pStyle w:val="Heading2"/>
      </w:pPr>
      <w:r w:rsidRPr="00985161">
        <w:t>Performance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8"/>
        <w:gridCol w:w="2499"/>
        <w:gridCol w:w="2499"/>
      </w:tblGrid>
      <w:tr w:rsidR="00447EE9" w:rsidRPr="00447EE9" w:rsidTr="005726B3">
        <w:tc>
          <w:tcPr>
            <w:tcW w:w="49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7EE9" w:rsidRPr="00381A06" w:rsidRDefault="00447EE9" w:rsidP="00447EE9">
            <w:pPr>
              <w:pStyle w:val="Heading3"/>
            </w:pPr>
            <w:r w:rsidRPr="00381A06">
              <w:t>Agreement to Plan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EE9" w:rsidRPr="00381A06" w:rsidRDefault="00447EE9" w:rsidP="00447EE9">
            <w:pPr>
              <w:pStyle w:val="Heading3"/>
            </w:pPr>
            <w:r w:rsidRPr="00381A06">
              <w:t>Mid-cycle review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47EE9" w:rsidRPr="00381A06" w:rsidRDefault="00447EE9" w:rsidP="00447EE9">
            <w:pPr>
              <w:pStyle w:val="Heading3"/>
            </w:pPr>
            <w:r w:rsidRPr="00381A06">
              <w:t>Final review</w:t>
            </w:r>
          </w:p>
        </w:tc>
      </w:tr>
      <w:tr w:rsidR="00447EE9" w:rsidRPr="00447EE9" w:rsidTr="005726B3">
        <w:tc>
          <w:tcPr>
            <w:tcW w:w="499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47EE9" w:rsidRPr="009D5941" w:rsidRDefault="00447EE9" w:rsidP="00260B9B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 xml:space="preserve">Executive’s agreement with this </w:t>
            </w:r>
            <w:r w:rsidR="00260B9B" w:rsidRPr="009D5941">
              <w:rPr>
                <w:sz w:val="18"/>
                <w:szCs w:val="18"/>
              </w:rPr>
              <w:t>p</w:t>
            </w:r>
            <w:r w:rsidRPr="009D5941">
              <w:rPr>
                <w:sz w:val="18"/>
                <w:szCs w:val="18"/>
              </w:rPr>
              <w:t>lan:</w:t>
            </w:r>
          </w:p>
          <w:p w:rsidR="00814332" w:rsidRPr="009D5941" w:rsidRDefault="002902C1" w:rsidP="00814332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814332" w:rsidRPr="009D5941">
              <w:rPr>
                <w:sz w:val="18"/>
                <w:szCs w:val="18"/>
              </w:rPr>
              <w:instrText xml:space="preserve"> FORMTEXT </w:instrText>
            </w:r>
            <w:r w:rsidRPr="009D5941">
              <w:rPr>
                <w:sz w:val="18"/>
                <w:szCs w:val="18"/>
              </w:rPr>
            </w:r>
            <w:r w:rsidRPr="009D5941">
              <w:rPr>
                <w:sz w:val="18"/>
                <w:szCs w:val="18"/>
              </w:rPr>
              <w:fldChar w:fldCharType="separate"/>
            </w:r>
            <w:r w:rsidR="00814332" w:rsidRPr="009D5941">
              <w:rPr>
                <w:noProof/>
                <w:sz w:val="18"/>
                <w:szCs w:val="18"/>
              </w:rPr>
              <w:t>Click here to enter text</w:t>
            </w:r>
            <w:r w:rsidRPr="009D5941">
              <w:rPr>
                <w:sz w:val="18"/>
                <w:szCs w:val="18"/>
              </w:rPr>
              <w:fldChar w:fldCharType="end"/>
            </w:r>
          </w:p>
          <w:p w:rsidR="00814332" w:rsidRPr="009D5941" w:rsidRDefault="00814332" w:rsidP="00260B9B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>Written feedback attached?</w:t>
            </w:r>
            <w:r w:rsidRPr="009D5941">
              <w:rPr>
                <w:sz w:val="18"/>
                <w:szCs w:val="18"/>
              </w:rPr>
              <w:t> </w:t>
            </w:r>
            <w:r w:rsidRPr="009D5941">
              <w:rPr>
                <w:sz w:val="18"/>
                <w:szCs w:val="18"/>
              </w:rPr>
              <w:t xml:space="preserve">Yes </w:t>
            </w:r>
            <w:r w:rsidR="002902C1" w:rsidRPr="009D594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9D5941">
              <w:rPr>
                <w:sz w:val="18"/>
                <w:szCs w:val="18"/>
              </w:rPr>
              <w:instrText xml:space="preserve"> FORMCHECKBOX </w:instrText>
            </w:r>
            <w:r w:rsidR="00C828E0">
              <w:rPr>
                <w:sz w:val="18"/>
                <w:szCs w:val="18"/>
              </w:rPr>
            </w:r>
            <w:r w:rsidR="00C828E0">
              <w:rPr>
                <w:sz w:val="18"/>
                <w:szCs w:val="18"/>
              </w:rPr>
              <w:fldChar w:fldCharType="separate"/>
            </w:r>
            <w:r w:rsidR="002902C1" w:rsidRPr="009D5941">
              <w:rPr>
                <w:sz w:val="18"/>
                <w:szCs w:val="18"/>
              </w:rPr>
              <w:fldChar w:fldCharType="end"/>
            </w:r>
            <w:bookmarkEnd w:id="4"/>
            <w:r w:rsidRPr="009D5941">
              <w:rPr>
                <w:sz w:val="18"/>
                <w:szCs w:val="18"/>
              </w:rPr>
              <w:t> </w:t>
            </w:r>
            <w:r w:rsidRPr="009D5941">
              <w:rPr>
                <w:sz w:val="18"/>
                <w:szCs w:val="18"/>
              </w:rPr>
              <w:t> </w:t>
            </w:r>
            <w:r w:rsidRPr="009D5941">
              <w:rPr>
                <w:sz w:val="18"/>
                <w:szCs w:val="18"/>
              </w:rPr>
              <w:t xml:space="preserve"> No </w:t>
            </w:r>
            <w:r w:rsidR="002902C1" w:rsidRPr="009D594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41">
              <w:rPr>
                <w:sz w:val="18"/>
                <w:szCs w:val="18"/>
              </w:rPr>
              <w:instrText xml:space="preserve"> FORMCHECKBOX </w:instrText>
            </w:r>
            <w:r w:rsidR="00C828E0">
              <w:rPr>
                <w:sz w:val="18"/>
                <w:szCs w:val="18"/>
              </w:rPr>
            </w:r>
            <w:r w:rsidR="00C828E0">
              <w:rPr>
                <w:sz w:val="18"/>
                <w:szCs w:val="18"/>
              </w:rPr>
              <w:fldChar w:fldCharType="separate"/>
            </w:r>
            <w:r w:rsidR="002902C1" w:rsidRPr="009D5941">
              <w:rPr>
                <w:sz w:val="18"/>
                <w:szCs w:val="18"/>
              </w:rPr>
              <w:fldChar w:fldCharType="end"/>
            </w:r>
          </w:p>
        </w:tc>
        <w:tc>
          <w:tcPr>
            <w:tcW w:w="499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332" w:rsidRPr="009D5941" w:rsidRDefault="00447EE9" w:rsidP="00814332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 xml:space="preserve">Head of Service’s comments on progress </w:t>
            </w:r>
            <w:r w:rsidR="00814332" w:rsidRPr="009D5941">
              <w:rPr>
                <w:sz w:val="18"/>
                <w:szCs w:val="18"/>
              </w:rPr>
              <w:t>with plan</w:t>
            </w:r>
            <w:r w:rsidRPr="009D5941">
              <w:rPr>
                <w:sz w:val="18"/>
                <w:szCs w:val="18"/>
              </w:rPr>
              <w:t xml:space="preserve">: </w:t>
            </w:r>
            <w:r w:rsidR="002902C1" w:rsidRPr="009D5941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comment"/>
                    <w:listEntry w:val="Not performing to the standard expected"/>
                    <w:listEntry w:val="Satisfactory Performance/ some development req.  "/>
                    <w:listEntry w:val="Performance consistent with/ beyond expectations"/>
                  </w:ddList>
                </w:ffData>
              </w:fldChar>
            </w:r>
            <w:r w:rsidR="00260B9B" w:rsidRPr="009D5941">
              <w:rPr>
                <w:bCs/>
                <w:sz w:val="18"/>
                <w:szCs w:val="18"/>
              </w:rPr>
              <w:instrText xml:space="preserve"> FORMDROPDOWN </w:instrText>
            </w:r>
            <w:r w:rsidR="00C828E0">
              <w:rPr>
                <w:bCs/>
                <w:sz w:val="18"/>
                <w:szCs w:val="18"/>
              </w:rPr>
            </w:r>
            <w:r w:rsidR="00C828E0">
              <w:rPr>
                <w:bCs/>
                <w:sz w:val="18"/>
                <w:szCs w:val="18"/>
              </w:rPr>
              <w:fldChar w:fldCharType="separate"/>
            </w:r>
            <w:r w:rsidR="002902C1" w:rsidRPr="009D5941">
              <w:rPr>
                <w:bCs/>
                <w:sz w:val="18"/>
                <w:szCs w:val="18"/>
              </w:rPr>
              <w:fldChar w:fldCharType="end"/>
            </w:r>
            <w:r w:rsidR="00814332" w:rsidRPr="009D5941">
              <w:rPr>
                <w:bCs/>
                <w:sz w:val="18"/>
                <w:szCs w:val="18"/>
              </w:rPr>
              <w:t xml:space="preserve"> </w:t>
            </w:r>
            <w:r w:rsidR="002902C1" w:rsidRPr="009D594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814332" w:rsidRPr="009D5941">
              <w:rPr>
                <w:sz w:val="18"/>
                <w:szCs w:val="18"/>
              </w:rPr>
              <w:instrText xml:space="preserve"> FORMTEXT </w:instrText>
            </w:r>
            <w:r w:rsidR="002902C1" w:rsidRPr="009D5941">
              <w:rPr>
                <w:sz w:val="18"/>
                <w:szCs w:val="18"/>
              </w:rPr>
            </w:r>
            <w:r w:rsidR="002902C1" w:rsidRPr="009D5941">
              <w:rPr>
                <w:sz w:val="18"/>
                <w:szCs w:val="18"/>
              </w:rPr>
              <w:fldChar w:fldCharType="separate"/>
            </w:r>
            <w:r w:rsidR="00814332" w:rsidRPr="009D5941">
              <w:rPr>
                <w:noProof/>
                <w:sz w:val="18"/>
                <w:szCs w:val="18"/>
              </w:rPr>
              <w:t>Click here to enter text</w:t>
            </w:r>
            <w:r w:rsidR="002902C1" w:rsidRPr="009D5941">
              <w:rPr>
                <w:sz w:val="18"/>
                <w:szCs w:val="18"/>
              </w:rPr>
              <w:fldChar w:fldCharType="end"/>
            </w:r>
          </w:p>
          <w:p w:rsidR="00447EE9" w:rsidRPr="009D5941" w:rsidRDefault="00814332" w:rsidP="00260B9B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>Written feedback attached?</w:t>
            </w:r>
            <w:r w:rsidRPr="009D5941">
              <w:rPr>
                <w:sz w:val="18"/>
                <w:szCs w:val="18"/>
              </w:rPr>
              <w:t> </w:t>
            </w:r>
            <w:r w:rsidRPr="009D5941">
              <w:rPr>
                <w:sz w:val="18"/>
                <w:szCs w:val="18"/>
              </w:rPr>
              <w:t xml:space="preserve">Yes </w:t>
            </w:r>
            <w:r w:rsidR="002902C1" w:rsidRPr="009D594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41">
              <w:rPr>
                <w:sz w:val="18"/>
                <w:szCs w:val="18"/>
              </w:rPr>
              <w:instrText xml:space="preserve"> FORMCHECKBOX </w:instrText>
            </w:r>
            <w:r w:rsidR="00C828E0">
              <w:rPr>
                <w:sz w:val="18"/>
                <w:szCs w:val="18"/>
              </w:rPr>
            </w:r>
            <w:r w:rsidR="00C828E0">
              <w:rPr>
                <w:sz w:val="18"/>
                <w:szCs w:val="18"/>
              </w:rPr>
              <w:fldChar w:fldCharType="separate"/>
            </w:r>
            <w:r w:rsidR="002902C1" w:rsidRPr="009D5941">
              <w:rPr>
                <w:sz w:val="18"/>
                <w:szCs w:val="18"/>
              </w:rPr>
              <w:fldChar w:fldCharType="end"/>
            </w:r>
            <w:r w:rsidRPr="009D5941">
              <w:rPr>
                <w:sz w:val="18"/>
                <w:szCs w:val="18"/>
              </w:rPr>
              <w:t> </w:t>
            </w:r>
            <w:r w:rsidRPr="009D5941">
              <w:rPr>
                <w:sz w:val="18"/>
                <w:szCs w:val="18"/>
              </w:rPr>
              <w:t> </w:t>
            </w:r>
            <w:r w:rsidRPr="009D5941">
              <w:rPr>
                <w:sz w:val="18"/>
                <w:szCs w:val="18"/>
              </w:rPr>
              <w:t xml:space="preserve"> No </w:t>
            </w:r>
            <w:r w:rsidR="002902C1" w:rsidRPr="009D594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41">
              <w:rPr>
                <w:sz w:val="18"/>
                <w:szCs w:val="18"/>
              </w:rPr>
              <w:instrText xml:space="preserve"> FORMCHECKBOX </w:instrText>
            </w:r>
            <w:r w:rsidR="00C828E0">
              <w:rPr>
                <w:sz w:val="18"/>
                <w:szCs w:val="18"/>
              </w:rPr>
            </w:r>
            <w:r w:rsidR="00C828E0">
              <w:rPr>
                <w:sz w:val="18"/>
                <w:szCs w:val="18"/>
              </w:rPr>
              <w:fldChar w:fldCharType="separate"/>
            </w:r>
            <w:r w:rsidR="002902C1" w:rsidRPr="009D5941">
              <w:rPr>
                <w:sz w:val="18"/>
                <w:szCs w:val="18"/>
              </w:rPr>
              <w:fldChar w:fldCharType="end"/>
            </w:r>
          </w:p>
          <w:p w:rsidR="00260B9B" w:rsidRPr="009D5941" w:rsidRDefault="00260B9B" w:rsidP="00260B9B">
            <w:pPr>
              <w:rPr>
                <w:sz w:val="18"/>
                <w:szCs w:val="18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332" w:rsidRPr="009D5941" w:rsidRDefault="00447EE9" w:rsidP="00814332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 xml:space="preserve">Head of Service’s comments on progress </w:t>
            </w:r>
            <w:r w:rsidR="00814332" w:rsidRPr="009D5941">
              <w:rPr>
                <w:sz w:val="18"/>
                <w:szCs w:val="18"/>
              </w:rPr>
              <w:t>with plan:</w:t>
            </w:r>
            <w:r w:rsidR="00814332" w:rsidRPr="009D5941">
              <w:rPr>
                <w:sz w:val="18"/>
                <w:szCs w:val="18"/>
              </w:rPr>
              <w:br/>
            </w:r>
            <w:r w:rsidRPr="009D5941">
              <w:rPr>
                <w:sz w:val="18"/>
                <w:szCs w:val="18"/>
              </w:rPr>
              <w:t xml:space="preserve"> </w:t>
            </w:r>
            <w:r w:rsidR="002902C1" w:rsidRPr="009D5941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comment"/>
                    <w:listEntry w:val="Not performing to the standard expected"/>
                    <w:listEntry w:val="Satisfactory Performance/ some development req.  "/>
                    <w:listEntry w:val="Performance consistent with/ beyond expectations"/>
                  </w:ddList>
                </w:ffData>
              </w:fldChar>
            </w:r>
            <w:r w:rsidR="00814332" w:rsidRPr="009D5941">
              <w:rPr>
                <w:bCs/>
                <w:sz w:val="18"/>
                <w:szCs w:val="18"/>
              </w:rPr>
              <w:instrText xml:space="preserve"> FORMDROPDOWN </w:instrText>
            </w:r>
            <w:r w:rsidR="00C828E0">
              <w:rPr>
                <w:bCs/>
                <w:sz w:val="18"/>
                <w:szCs w:val="18"/>
              </w:rPr>
            </w:r>
            <w:r w:rsidR="00C828E0">
              <w:rPr>
                <w:bCs/>
                <w:sz w:val="18"/>
                <w:szCs w:val="18"/>
              </w:rPr>
              <w:fldChar w:fldCharType="separate"/>
            </w:r>
            <w:r w:rsidR="002902C1" w:rsidRPr="009D5941">
              <w:rPr>
                <w:bCs/>
                <w:sz w:val="18"/>
                <w:szCs w:val="18"/>
              </w:rPr>
              <w:fldChar w:fldCharType="end"/>
            </w:r>
            <w:r w:rsidR="00814332" w:rsidRPr="009D5941">
              <w:rPr>
                <w:bCs/>
                <w:sz w:val="18"/>
                <w:szCs w:val="18"/>
              </w:rPr>
              <w:t xml:space="preserve"> </w:t>
            </w:r>
            <w:r w:rsidR="002902C1" w:rsidRPr="009D594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814332" w:rsidRPr="009D5941">
              <w:rPr>
                <w:sz w:val="18"/>
                <w:szCs w:val="18"/>
              </w:rPr>
              <w:instrText xml:space="preserve"> FORMTEXT </w:instrText>
            </w:r>
            <w:r w:rsidR="002902C1" w:rsidRPr="009D5941">
              <w:rPr>
                <w:sz w:val="18"/>
                <w:szCs w:val="18"/>
              </w:rPr>
            </w:r>
            <w:r w:rsidR="002902C1" w:rsidRPr="009D5941">
              <w:rPr>
                <w:sz w:val="18"/>
                <w:szCs w:val="18"/>
              </w:rPr>
              <w:fldChar w:fldCharType="separate"/>
            </w:r>
            <w:r w:rsidR="00814332" w:rsidRPr="009D5941">
              <w:rPr>
                <w:noProof/>
                <w:sz w:val="18"/>
                <w:szCs w:val="18"/>
              </w:rPr>
              <w:t>Click here to enter text</w:t>
            </w:r>
            <w:r w:rsidR="002902C1" w:rsidRPr="009D5941">
              <w:rPr>
                <w:sz w:val="18"/>
                <w:szCs w:val="18"/>
              </w:rPr>
              <w:fldChar w:fldCharType="end"/>
            </w:r>
          </w:p>
          <w:p w:rsidR="00814332" w:rsidRPr="009D5941" w:rsidRDefault="00814332" w:rsidP="00814332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>Written feedback attached?</w:t>
            </w:r>
            <w:r w:rsidRPr="009D5941">
              <w:rPr>
                <w:sz w:val="18"/>
                <w:szCs w:val="18"/>
              </w:rPr>
              <w:t> </w:t>
            </w:r>
            <w:r w:rsidRPr="009D5941">
              <w:rPr>
                <w:sz w:val="18"/>
                <w:szCs w:val="18"/>
              </w:rPr>
              <w:t xml:space="preserve">Yes </w:t>
            </w:r>
            <w:r w:rsidR="002902C1" w:rsidRPr="009D594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41">
              <w:rPr>
                <w:sz w:val="18"/>
                <w:szCs w:val="18"/>
              </w:rPr>
              <w:instrText xml:space="preserve"> FORMCHECKBOX </w:instrText>
            </w:r>
            <w:r w:rsidR="00C828E0">
              <w:rPr>
                <w:sz w:val="18"/>
                <w:szCs w:val="18"/>
              </w:rPr>
            </w:r>
            <w:r w:rsidR="00C828E0">
              <w:rPr>
                <w:sz w:val="18"/>
                <w:szCs w:val="18"/>
              </w:rPr>
              <w:fldChar w:fldCharType="separate"/>
            </w:r>
            <w:r w:rsidR="002902C1" w:rsidRPr="009D5941">
              <w:rPr>
                <w:sz w:val="18"/>
                <w:szCs w:val="18"/>
              </w:rPr>
              <w:fldChar w:fldCharType="end"/>
            </w:r>
            <w:r w:rsidRPr="009D5941">
              <w:rPr>
                <w:sz w:val="18"/>
                <w:szCs w:val="18"/>
              </w:rPr>
              <w:t> </w:t>
            </w:r>
            <w:r w:rsidRPr="009D5941">
              <w:rPr>
                <w:sz w:val="18"/>
                <w:szCs w:val="18"/>
              </w:rPr>
              <w:t> </w:t>
            </w:r>
            <w:r w:rsidRPr="009D5941">
              <w:rPr>
                <w:sz w:val="18"/>
                <w:szCs w:val="18"/>
              </w:rPr>
              <w:t xml:space="preserve"> No </w:t>
            </w:r>
            <w:r w:rsidR="002902C1" w:rsidRPr="009D594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41">
              <w:rPr>
                <w:sz w:val="18"/>
                <w:szCs w:val="18"/>
              </w:rPr>
              <w:instrText xml:space="preserve"> FORMCHECKBOX </w:instrText>
            </w:r>
            <w:r w:rsidR="00C828E0">
              <w:rPr>
                <w:sz w:val="18"/>
                <w:szCs w:val="18"/>
              </w:rPr>
            </w:r>
            <w:r w:rsidR="00C828E0">
              <w:rPr>
                <w:sz w:val="18"/>
                <w:szCs w:val="18"/>
              </w:rPr>
              <w:fldChar w:fldCharType="separate"/>
            </w:r>
            <w:r w:rsidR="002902C1" w:rsidRPr="009D5941">
              <w:rPr>
                <w:sz w:val="18"/>
                <w:szCs w:val="18"/>
              </w:rPr>
              <w:fldChar w:fldCharType="end"/>
            </w:r>
          </w:p>
          <w:p w:rsidR="00447EE9" w:rsidRPr="009D5941" w:rsidRDefault="00447EE9" w:rsidP="00814332">
            <w:pPr>
              <w:rPr>
                <w:bCs/>
                <w:sz w:val="18"/>
                <w:szCs w:val="18"/>
              </w:rPr>
            </w:pPr>
          </w:p>
        </w:tc>
      </w:tr>
      <w:tr w:rsidR="00447EE9" w:rsidRPr="00447EE9" w:rsidTr="005726B3">
        <w:tc>
          <w:tcPr>
            <w:tcW w:w="249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:rsidR="00447EE9" w:rsidRPr="00447EE9" w:rsidRDefault="00447EE9" w:rsidP="00447EE9">
            <w:r w:rsidRPr="00447EE9">
              <w:t>Signature:</w:t>
            </w:r>
          </w:p>
        </w:tc>
        <w:tc>
          <w:tcPr>
            <w:tcW w:w="24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7EE9" w:rsidRPr="009D5941" w:rsidRDefault="00447EE9" w:rsidP="00447EE9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>Date: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47EE9" w:rsidRPr="009D5941" w:rsidRDefault="00447EE9" w:rsidP="00447EE9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>Signature:</w:t>
            </w:r>
          </w:p>
        </w:tc>
        <w:tc>
          <w:tcPr>
            <w:tcW w:w="2498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7EE9" w:rsidRPr="009D5941" w:rsidRDefault="00447EE9" w:rsidP="00447EE9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>Date: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47EE9" w:rsidRPr="009D5941" w:rsidRDefault="00447EE9" w:rsidP="00447EE9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>Signature:</w:t>
            </w:r>
          </w:p>
        </w:tc>
        <w:tc>
          <w:tcPr>
            <w:tcW w:w="249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447EE9" w:rsidRPr="009D5941" w:rsidRDefault="00447EE9" w:rsidP="00447EE9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>Date:</w:t>
            </w:r>
          </w:p>
        </w:tc>
      </w:tr>
      <w:tr w:rsidR="00447EE9" w:rsidRPr="00447EE9" w:rsidTr="005726B3">
        <w:tc>
          <w:tcPr>
            <w:tcW w:w="4997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7EE9" w:rsidRPr="009D5941" w:rsidRDefault="00447EE9" w:rsidP="00447EE9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>Head of Service agreement with this plan:</w:t>
            </w:r>
          </w:p>
          <w:p w:rsidR="00814332" w:rsidRPr="009D5941" w:rsidRDefault="002902C1" w:rsidP="00814332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814332" w:rsidRPr="009D5941">
              <w:rPr>
                <w:sz w:val="18"/>
                <w:szCs w:val="18"/>
              </w:rPr>
              <w:instrText xml:space="preserve"> FORMTEXT </w:instrText>
            </w:r>
            <w:r w:rsidRPr="009D5941">
              <w:rPr>
                <w:sz w:val="18"/>
                <w:szCs w:val="18"/>
              </w:rPr>
            </w:r>
            <w:r w:rsidRPr="009D5941">
              <w:rPr>
                <w:sz w:val="18"/>
                <w:szCs w:val="18"/>
              </w:rPr>
              <w:fldChar w:fldCharType="separate"/>
            </w:r>
            <w:r w:rsidR="00814332" w:rsidRPr="009D5941">
              <w:rPr>
                <w:noProof/>
                <w:sz w:val="18"/>
                <w:szCs w:val="18"/>
              </w:rPr>
              <w:t>Click here to enter text</w:t>
            </w:r>
            <w:r w:rsidRPr="009D5941">
              <w:rPr>
                <w:sz w:val="18"/>
                <w:szCs w:val="18"/>
              </w:rPr>
              <w:fldChar w:fldCharType="end"/>
            </w:r>
          </w:p>
          <w:p w:rsidR="00814332" w:rsidRPr="009D5941" w:rsidRDefault="00814332" w:rsidP="00447EE9">
            <w:pPr>
              <w:rPr>
                <w:sz w:val="18"/>
                <w:szCs w:val="18"/>
              </w:rPr>
            </w:pPr>
          </w:p>
        </w:tc>
        <w:tc>
          <w:tcPr>
            <w:tcW w:w="499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7EE9" w:rsidRPr="009D5941" w:rsidRDefault="00447EE9" w:rsidP="00447EE9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>DG’s comments on progress since plan date:</w:t>
            </w:r>
          </w:p>
          <w:p w:rsidR="00814332" w:rsidRPr="009D5941" w:rsidRDefault="002902C1" w:rsidP="00814332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814332" w:rsidRPr="009D5941">
              <w:rPr>
                <w:sz w:val="18"/>
                <w:szCs w:val="18"/>
              </w:rPr>
              <w:instrText xml:space="preserve"> FORMTEXT </w:instrText>
            </w:r>
            <w:r w:rsidRPr="009D5941">
              <w:rPr>
                <w:sz w:val="18"/>
                <w:szCs w:val="18"/>
              </w:rPr>
            </w:r>
            <w:r w:rsidRPr="009D5941">
              <w:rPr>
                <w:sz w:val="18"/>
                <w:szCs w:val="18"/>
              </w:rPr>
              <w:fldChar w:fldCharType="separate"/>
            </w:r>
            <w:r w:rsidR="00814332" w:rsidRPr="009D5941">
              <w:rPr>
                <w:noProof/>
                <w:sz w:val="18"/>
                <w:szCs w:val="18"/>
              </w:rPr>
              <w:t>Click here to enter text</w:t>
            </w:r>
            <w:r w:rsidRPr="009D5941">
              <w:rPr>
                <w:sz w:val="18"/>
                <w:szCs w:val="18"/>
              </w:rPr>
              <w:fldChar w:fldCharType="end"/>
            </w:r>
          </w:p>
          <w:p w:rsidR="00447EE9" w:rsidRPr="009D5941" w:rsidRDefault="00447EE9" w:rsidP="00447EE9">
            <w:pPr>
              <w:rPr>
                <w:sz w:val="18"/>
                <w:szCs w:val="18"/>
              </w:rPr>
            </w:pPr>
          </w:p>
        </w:tc>
        <w:tc>
          <w:tcPr>
            <w:tcW w:w="4998" w:type="dxa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47EE9" w:rsidRPr="009D5941" w:rsidRDefault="00447EE9" w:rsidP="00447EE9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>DG’s comments on progress since review date:</w:t>
            </w:r>
          </w:p>
          <w:p w:rsidR="00814332" w:rsidRPr="009D5941" w:rsidRDefault="002902C1" w:rsidP="00814332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814332" w:rsidRPr="009D5941">
              <w:rPr>
                <w:sz w:val="18"/>
                <w:szCs w:val="18"/>
              </w:rPr>
              <w:instrText xml:space="preserve"> FORMTEXT </w:instrText>
            </w:r>
            <w:r w:rsidRPr="009D5941">
              <w:rPr>
                <w:sz w:val="18"/>
                <w:szCs w:val="18"/>
              </w:rPr>
            </w:r>
            <w:r w:rsidRPr="009D5941">
              <w:rPr>
                <w:sz w:val="18"/>
                <w:szCs w:val="18"/>
              </w:rPr>
              <w:fldChar w:fldCharType="separate"/>
            </w:r>
            <w:r w:rsidR="00814332" w:rsidRPr="009D5941">
              <w:rPr>
                <w:noProof/>
                <w:sz w:val="18"/>
                <w:szCs w:val="18"/>
              </w:rPr>
              <w:t>Click here to enter text</w:t>
            </w:r>
            <w:r w:rsidRPr="009D5941">
              <w:rPr>
                <w:sz w:val="18"/>
                <w:szCs w:val="18"/>
              </w:rPr>
              <w:fldChar w:fldCharType="end"/>
            </w:r>
          </w:p>
          <w:p w:rsidR="00447EE9" w:rsidRPr="009D5941" w:rsidRDefault="00447EE9" w:rsidP="00447EE9">
            <w:pPr>
              <w:rPr>
                <w:sz w:val="18"/>
                <w:szCs w:val="18"/>
              </w:rPr>
            </w:pPr>
          </w:p>
        </w:tc>
      </w:tr>
      <w:tr w:rsidR="00447EE9" w:rsidRPr="00447EE9" w:rsidTr="005726B3">
        <w:tc>
          <w:tcPr>
            <w:tcW w:w="24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47EE9" w:rsidRPr="00447EE9" w:rsidRDefault="00447EE9" w:rsidP="00447EE9">
            <w:r w:rsidRPr="00447EE9">
              <w:t>Signature: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E9" w:rsidRPr="009D5941" w:rsidRDefault="00447EE9" w:rsidP="00447EE9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>Date: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EE9" w:rsidRPr="009D5941" w:rsidRDefault="00447EE9" w:rsidP="00447EE9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>Signature:</w:t>
            </w:r>
          </w:p>
        </w:tc>
        <w:tc>
          <w:tcPr>
            <w:tcW w:w="249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47EE9" w:rsidRPr="009D5941" w:rsidRDefault="00447EE9" w:rsidP="00447EE9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>Date: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7EE9" w:rsidRPr="009D5941" w:rsidRDefault="00447EE9" w:rsidP="00447EE9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>Signature:</w:t>
            </w:r>
          </w:p>
        </w:tc>
        <w:tc>
          <w:tcPr>
            <w:tcW w:w="2499" w:type="dxa"/>
            <w:tcBorders>
              <w:top w:val="nil"/>
            </w:tcBorders>
            <w:shd w:val="clear" w:color="auto" w:fill="auto"/>
          </w:tcPr>
          <w:p w:rsidR="00447EE9" w:rsidRPr="009D5941" w:rsidRDefault="00447EE9" w:rsidP="00447EE9">
            <w:pPr>
              <w:rPr>
                <w:sz w:val="18"/>
                <w:szCs w:val="18"/>
              </w:rPr>
            </w:pPr>
            <w:r w:rsidRPr="009D5941">
              <w:rPr>
                <w:sz w:val="18"/>
                <w:szCs w:val="18"/>
              </w:rPr>
              <w:t>Date:</w:t>
            </w:r>
          </w:p>
        </w:tc>
      </w:tr>
    </w:tbl>
    <w:p w:rsidR="00946577" w:rsidRPr="00447EE9" w:rsidRDefault="00946577" w:rsidP="00447EE9"/>
    <w:sectPr w:rsidR="00946577" w:rsidRPr="00447EE9" w:rsidSect="00814332">
      <w:headerReference w:type="default" r:id="rId12"/>
      <w:footerReference w:type="default" r:id="rId13"/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B3" w:rsidRDefault="005726B3" w:rsidP="00447EE9">
      <w:r>
        <w:separator/>
      </w:r>
    </w:p>
  </w:endnote>
  <w:endnote w:type="continuationSeparator" w:id="0">
    <w:p w:rsidR="005726B3" w:rsidRDefault="005726B3" w:rsidP="0044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B3" w:rsidRPr="00260B9B" w:rsidRDefault="005726B3" w:rsidP="00260B9B">
    <w:pPr>
      <w:pStyle w:val="Footer"/>
      <w:jc w:val="center"/>
      <w:rPr>
        <w:color w:val="FF0000"/>
      </w:rPr>
    </w:pPr>
    <w:r>
      <w:rPr>
        <w:color w:val="FF0000"/>
      </w:rPr>
      <w:t>SENSITIVE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B3" w:rsidRDefault="005726B3" w:rsidP="00447EE9">
      <w:r>
        <w:separator/>
      </w:r>
    </w:p>
  </w:footnote>
  <w:footnote w:type="continuationSeparator" w:id="0">
    <w:p w:rsidR="005726B3" w:rsidRDefault="005726B3" w:rsidP="0044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B3" w:rsidRDefault="005726B3" w:rsidP="00447EE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-450027</wp:posOffset>
          </wp:positionV>
          <wp:extent cx="10720070" cy="7581900"/>
          <wp:effectExtent l="0" t="0" r="5080" b="0"/>
          <wp:wrapNone/>
          <wp:docPr id="3" name="Picture 2" descr="ACTPS Performance Framework" title="Decorative yellow bacground featuring lightbu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0070" cy="758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4A2"/>
    <w:multiLevelType w:val="hybridMultilevel"/>
    <w:tmpl w:val="2076C664"/>
    <w:lvl w:ilvl="0" w:tplc="62A264B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84C84"/>
    <w:multiLevelType w:val="hybridMultilevel"/>
    <w:tmpl w:val="608C403C"/>
    <w:lvl w:ilvl="0" w:tplc="D258F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655DB5"/>
    <w:multiLevelType w:val="hybridMultilevel"/>
    <w:tmpl w:val="7D849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256D9"/>
    <w:multiLevelType w:val="hybridMultilevel"/>
    <w:tmpl w:val="1D42DF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381BED"/>
    <w:multiLevelType w:val="hybridMultilevel"/>
    <w:tmpl w:val="17DED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4E"/>
    <w:rsid w:val="00050459"/>
    <w:rsid w:val="000553BA"/>
    <w:rsid w:val="00086B70"/>
    <w:rsid w:val="000C66F5"/>
    <w:rsid w:val="000E5660"/>
    <w:rsid w:val="00112789"/>
    <w:rsid w:val="0014245D"/>
    <w:rsid w:val="0020758C"/>
    <w:rsid w:val="0022654E"/>
    <w:rsid w:val="00260B9B"/>
    <w:rsid w:val="002902C1"/>
    <w:rsid w:val="003078A0"/>
    <w:rsid w:val="00335DC0"/>
    <w:rsid w:val="00381A06"/>
    <w:rsid w:val="003C7F12"/>
    <w:rsid w:val="003D1232"/>
    <w:rsid w:val="0043570D"/>
    <w:rsid w:val="00447EE9"/>
    <w:rsid w:val="004718A8"/>
    <w:rsid w:val="00474277"/>
    <w:rsid w:val="004A4048"/>
    <w:rsid w:val="004E4E3E"/>
    <w:rsid w:val="005726B3"/>
    <w:rsid w:val="005829CE"/>
    <w:rsid w:val="005B6730"/>
    <w:rsid w:val="005C0B05"/>
    <w:rsid w:val="005D1E8E"/>
    <w:rsid w:val="005D2E04"/>
    <w:rsid w:val="00601364"/>
    <w:rsid w:val="00604356"/>
    <w:rsid w:val="0062326F"/>
    <w:rsid w:val="00630037"/>
    <w:rsid w:val="0063556B"/>
    <w:rsid w:val="006541B8"/>
    <w:rsid w:val="006B6843"/>
    <w:rsid w:val="007A77FB"/>
    <w:rsid w:val="007D0289"/>
    <w:rsid w:val="007D7413"/>
    <w:rsid w:val="00814332"/>
    <w:rsid w:val="008237FC"/>
    <w:rsid w:val="008C7ED3"/>
    <w:rsid w:val="008F052E"/>
    <w:rsid w:val="009317C0"/>
    <w:rsid w:val="0094150C"/>
    <w:rsid w:val="00946577"/>
    <w:rsid w:val="00951B83"/>
    <w:rsid w:val="00980687"/>
    <w:rsid w:val="00987A14"/>
    <w:rsid w:val="009A7B78"/>
    <w:rsid w:val="009D5941"/>
    <w:rsid w:val="00A63257"/>
    <w:rsid w:val="00A7659F"/>
    <w:rsid w:val="00B417F0"/>
    <w:rsid w:val="00B96E42"/>
    <w:rsid w:val="00BB441D"/>
    <w:rsid w:val="00C031DC"/>
    <w:rsid w:val="00C1541B"/>
    <w:rsid w:val="00C35300"/>
    <w:rsid w:val="00C828E0"/>
    <w:rsid w:val="00CA32E5"/>
    <w:rsid w:val="00CE0934"/>
    <w:rsid w:val="00CF5FDB"/>
    <w:rsid w:val="00CF6EF1"/>
    <w:rsid w:val="00D054E2"/>
    <w:rsid w:val="00D41270"/>
    <w:rsid w:val="00D4386F"/>
    <w:rsid w:val="00E507E3"/>
    <w:rsid w:val="00E55140"/>
    <w:rsid w:val="00E57C2C"/>
    <w:rsid w:val="00E61240"/>
    <w:rsid w:val="00ED74C7"/>
    <w:rsid w:val="00F179E3"/>
    <w:rsid w:val="00F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394A6FDA-8A12-4C0B-8BEE-6C79CC71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6F"/>
    <w:rPr>
      <w:rFonts w:ascii="Source Sans Pro" w:hAnsi="Source Sans Pro"/>
      <w:color w:val="404040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4386F"/>
    <w:pPr>
      <w:outlineLvl w:val="0"/>
    </w:pPr>
    <w:rPr>
      <w:rFonts w:ascii="Montserrat" w:eastAsia="Times New Roman" w:hAnsi="Montserrat" w:cs="Arial"/>
      <w:b/>
      <w:bCs/>
      <w:color w:val="1F497D"/>
      <w:kern w:val="36"/>
      <w:sz w:val="36"/>
      <w:szCs w:val="36"/>
      <w:lang w:eastAsia="en-AU"/>
    </w:rPr>
  </w:style>
  <w:style w:type="paragraph" w:styleId="Heading2">
    <w:name w:val="heading 2"/>
    <w:basedOn w:val="Normal"/>
    <w:link w:val="Heading2Char"/>
    <w:uiPriority w:val="9"/>
    <w:unhideWhenUsed/>
    <w:qFormat/>
    <w:rsid w:val="00814332"/>
    <w:pPr>
      <w:spacing w:before="120" w:after="60"/>
      <w:outlineLvl w:val="1"/>
    </w:pPr>
    <w:rPr>
      <w:rFonts w:ascii="Montserrat Semi Bold" w:eastAsia="Times New Roman" w:hAnsi="Montserrat Semi Bold" w:cs="Arial"/>
      <w:bCs/>
      <w:caps/>
      <w:color w:val="666666"/>
      <w:kern w:val="24"/>
      <w:sz w:val="22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332"/>
    <w:pPr>
      <w:keepNext/>
      <w:keepLines/>
      <w:outlineLvl w:val="2"/>
    </w:pPr>
    <w:rPr>
      <w:rFonts w:eastAsia="Times New Roman"/>
      <w:b/>
      <w:bCs/>
      <w:color w:val="000000" w:themeColor="text1"/>
      <w:sz w:val="2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86F"/>
    <w:rPr>
      <w:rFonts w:ascii="Montserrat" w:eastAsia="Times New Roman" w:hAnsi="Montserrat" w:cs="Arial"/>
      <w:b/>
      <w:bCs/>
      <w:color w:val="1F497D"/>
      <w:kern w:val="36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14332"/>
    <w:rPr>
      <w:rFonts w:ascii="Montserrat Semi Bold" w:eastAsia="Times New Roman" w:hAnsi="Montserrat Semi Bold" w:cs="Arial"/>
      <w:bCs/>
      <w:caps/>
      <w:color w:val="666666"/>
      <w:kern w:val="24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A765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9F"/>
    <w:rPr>
      <w:rFonts w:ascii="Arial" w:hAnsi="Arial"/>
      <w:color w:val="404040"/>
      <w:szCs w:val="22"/>
    </w:rPr>
  </w:style>
  <w:style w:type="paragraph" w:styleId="Footer">
    <w:name w:val="footer"/>
    <w:basedOn w:val="Normal"/>
    <w:link w:val="FooterChar"/>
    <w:uiPriority w:val="99"/>
    <w:unhideWhenUsed/>
    <w:rsid w:val="00A765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59F"/>
    <w:rPr>
      <w:rFonts w:ascii="Arial" w:hAnsi="Arial"/>
      <w:color w:val="404040"/>
      <w:szCs w:val="22"/>
    </w:rPr>
  </w:style>
  <w:style w:type="character" w:styleId="Hyperlink">
    <w:name w:val="Hyperlink"/>
    <w:basedOn w:val="DefaultParagraphFont"/>
    <w:uiPriority w:val="99"/>
    <w:unhideWhenUsed/>
    <w:rsid w:val="00A7659F"/>
    <w:rPr>
      <w:color w:val="0000FF"/>
      <w:u w:val="single"/>
    </w:rPr>
  </w:style>
  <w:style w:type="character" w:styleId="Strong">
    <w:name w:val="Strong"/>
    <w:basedOn w:val="DefaultParagraphFont"/>
    <w:uiPriority w:val="22"/>
    <w:rsid w:val="00D438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8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86F"/>
    <w:pPr>
      <w:numPr>
        <w:numId w:val="8"/>
      </w:numPr>
    </w:pPr>
    <w:rPr>
      <w:rFonts w:cs="Arial"/>
      <w:color w:val="333132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D4386F"/>
    <w:pPr>
      <w:spacing w:after="200"/>
    </w:pPr>
    <w:rPr>
      <w:b/>
      <w:bCs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unhideWhenUsed/>
    <w:rsid w:val="00A7659F"/>
  </w:style>
  <w:style w:type="character" w:customStyle="1" w:styleId="DateChar">
    <w:name w:val="Date Char"/>
    <w:basedOn w:val="DefaultParagraphFont"/>
    <w:link w:val="Date"/>
    <w:uiPriority w:val="99"/>
    <w:rsid w:val="00A7659F"/>
    <w:rPr>
      <w:rFonts w:ascii="Arial" w:hAnsi="Arial"/>
      <w:color w:val="404040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7659F"/>
  </w:style>
  <w:style w:type="character" w:customStyle="1" w:styleId="BodyTextChar">
    <w:name w:val="Body Text Char"/>
    <w:basedOn w:val="DefaultParagraphFont"/>
    <w:link w:val="BodyText"/>
    <w:uiPriority w:val="99"/>
    <w:semiHidden/>
    <w:rsid w:val="00A7659F"/>
    <w:rPr>
      <w:rFonts w:ascii="Arial" w:hAnsi="Arial"/>
      <w:color w:val="404040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7659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7659F"/>
    <w:rPr>
      <w:rFonts w:ascii="Arial" w:hAnsi="Arial"/>
      <w:color w:val="40404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14332"/>
    <w:rPr>
      <w:rFonts w:ascii="Source Sans Pro" w:eastAsia="Times New Roman" w:hAnsi="Source Sans Pro"/>
      <w:b/>
      <w:bCs/>
      <w:color w:val="000000" w:themeColor="text1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56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md.act.gov.au/employment-framework/performance-framework/actps-shared-capabilit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C0B9E-86C2-4524-95AA-8C5284C4647E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59145E-8173-4FB4-9DB2-722E7F6E4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8FB02-0F0F-499D-B5C4-43DFDC9A0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1E88BC-0936-4CA1-9AC0-6BB57E59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ACTPS Performance Framework</vt:lpstr>
    </vt:vector>
  </TitlesOfParts>
  <Company>ACT Government</Company>
  <LinksUpToDate>false</LinksUpToDate>
  <CharactersWithSpaces>3494</CharactersWithSpaces>
  <SharedDoc>false</SharedDoc>
  <HLinks>
    <vt:vector size="6" baseType="variant">
      <vt:variant>
        <vt:i4>524334</vt:i4>
      </vt:variant>
      <vt:variant>
        <vt:i4>44</vt:i4>
      </vt:variant>
      <vt:variant>
        <vt:i4>0</vt:i4>
      </vt:variant>
      <vt:variant>
        <vt:i4>5</vt:i4>
      </vt:variant>
      <vt:variant>
        <vt:lpwstr>http://www.cmd.act.gov.au/__data/assets/pdf_file/0009/805536/Shared-Capability-Framework.pdf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ACTPS Performance Framework</dc:title>
  <dc:subject>ACTPS Directors-General Performance Framework</dc:subject>
  <dc:creator>ACT Government</dc:creator>
  <cp:keywords>ACTPSm, directors-general, performance, framework</cp:keywords>
  <cp:lastModifiedBy>Maniacherry, Ponnu</cp:lastModifiedBy>
  <cp:revision>5</cp:revision>
  <dcterms:created xsi:type="dcterms:W3CDTF">2017-10-30T23:54:00Z</dcterms:created>
  <dcterms:modified xsi:type="dcterms:W3CDTF">2017-11-10T00:43:00Z</dcterms:modified>
</cp:coreProperties>
</file>